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0A" w:rsidRDefault="0013160A" w:rsidP="00781F00">
      <w:pPr>
        <w:rPr>
          <w:b/>
          <w:sz w:val="28"/>
          <w:szCs w:val="28"/>
          <w:u w:val="single"/>
        </w:rPr>
      </w:pPr>
    </w:p>
    <w:p w:rsidR="008C40C3" w:rsidRPr="00781F00" w:rsidRDefault="007E750A" w:rsidP="007E750A">
      <w:pPr>
        <w:jc w:val="center"/>
        <w:rPr>
          <w:b/>
          <w:sz w:val="36"/>
          <w:szCs w:val="36"/>
        </w:rPr>
      </w:pPr>
      <w:r w:rsidRPr="00781F00">
        <w:rPr>
          <w:b/>
          <w:sz w:val="36"/>
          <w:szCs w:val="36"/>
        </w:rPr>
        <w:t>Přihláška na konferenci</w:t>
      </w:r>
    </w:p>
    <w:p w:rsidR="007E750A" w:rsidRDefault="007E750A">
      <w:pPr>
        <w:rPr>
          <w:b/>
          <w:bCs/>
          <w:sz w:val="24"/>
          <w:szCs w:val="24"/>
        </w:rPr>
      </w:pPr>
    </w:p>
    <w:p w:rsidR="00781F00" w:rsidRPr="00781F00" w:rsidRDefault="00781F00" w:rsidP="00781F00">
      <w:pPr>
        <w:spacing w:after="0" w:line="240" w:lineRule="auto"/>
        <w:jc w:val="center"/>
        <w:rPr>
          <w:rFonts w:eastAsia="Times New Roman" w:cs="Times New Roman"/>
          <w:b/>
          <w:i/>
          <w:color w:val="000000" w:themeColor="text1"/>
          <w:sz w:val="40"/>
          <w:szCs w:val="40"/>
          <w:lang w:eastAsia="cs-CZ"/>
        </w:rPr>
      </w:pPr>
      <w:r w:rsidRPr="006E45C3">
        <w:rPr>
          <w:rFonts w:eastAsia="Times New Roman" w:cs="Times New Roman"/>
          <w:b/>
          <w:color w:val="000000" w:themeColor="text1"/>
          <w:sz w:val="40"/>
          <w:szCs w:val="40"/>
          <w:lang w:eastAsia="cs-CZ"/>
        </w:rPr>
        <w:t>ZAHRADNĚ-ARCHITEKTONICKÁ TVORBA 20. STOLETÍ V ČESKOSLOVENSKU I</w:t>
      </w:r>
      <w:r w:rsidRPr="00781F00">
        <w:rPr>
          <w:rFonts w:eastAsia="Times New Roman" w:cs="Times New Roman"/>
          <w:b/>
          <w:i/>
          <w:color w:val="000000" w:themeColor="text1"/>
          <w:sz w:val="40"/>
          <w:szCs w:val="40"/>
          <w:lang w:eastAsia="cs-CZ"/>
        </w:rPr>
        <w:t xml:space="preserve">. </w:t>
      </w:r>
    </w:p>
    <w:p w:rsidR="00F17766" w:rsidRPr="00F17766" w:rsidRDefault="007E750A">
      <w:pPr>
        <w:rPr>
          <w:b/>
          <w:bCs/>
          <w:i/>
          <w:sz w:val="28"/>
          <w:szCs w:val="28"/>
        </w:rPr>
      </w:pPr>
      <w:r w:rsidRPr="00F17766">
        <w:rPr>
          <w:b/>
          <w:bCs/>
          <w:i/>
          <w:sz w:val="28"/>
          <w:szCs w:val="28"/>
        </w:rPr>
        <w:br/>
      </w:r>
    </w:p>
    <w:p w:rsidR="007E750A" w:rsidRDefault="00781F00">
      <w:pPr>
        <w:rPr>
          <w:bCs/>
          <w:sz w:val="24"/>
          <w:szCs w:val="24"/>
        </w:rPr>
      </w:pPr>
      <w:r w:rsidRPr="00781F00">
        <w:rPr>
          <w:bCs/>
          <w:sz w:val="24"/>
          <w:szCs w:val="24"/>
        </w:rPr>
        <w:t>T</w:t>
      </w:r>
      <w:r w:rsidR="007E750A" w:rsidRPr="00781F00">
        <w:rPr>
          <w:bCs/>
          <w:sz w:val="24"/>
          <w:szCs w:val="24"/>
        </w:rPr>
        <w:t>ermín</w:t>
      </w:r>
      <w:r w:rsidR="0078007D">
        <w:rPr>
          <w:bCs/>
          <w:sz w:val="24"/>
          <w:szCs w:val="24"/>
        </w:rPr>
        <w:t xml:space="preserve"> konání konference</w:t>
      </w:r>
      <w:r w:rsidR="007E750A" w:rsidRPr="00781F00">
        <w:rPr>
          <w:bCs/>
          <w:sz w:val="24"/>
          <w:szCs w:val="24"/>
        </w:rPr>
        <w:t>:</w:t>
      </w:r>
      <w:r w:rsidR="007E750A">
        <w:rPr>
          <w:b/>
          <w:bCs/>
          <w:sz w:val="24"/>
          <w:szCs w:val="24"/>
        </w:rPr>
        <w:t xml:space="preserve"> </w:t>
      </w:r>
      <w:r w:rsidRPr="00781F00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. </w:t>
      </w:r>
      <w:r w:rsidR="00320B10">
        <w:rPr>
          <w:b/>
          <w:bCs/>
          <w:sz w:val="24"/>
          <w:szCs w:val="24"/>
        </w:rPr>
        <w:t xml:space="preserve">10. </w:t>
      </w:r>
      <w:r w:rsidR="00320B10" w:rsidRPr="00320B10">
        <w:rPr>
          <w:bCs/>
          <w:sz w:val="24"/>
          <w:szCs w:val="24"/>
        </w:rPr>
        <w:t>(od 13:00 hod)</w:t>
      </w:r>
      <w:r w:rsidR="00320B10">
        <w:rPr>
          <w:b/>
          <w:bCs/>
          <w:sz w:val="24"/>
          <w:szCs w:val="24"/>
        </w:rPr>
        <w:t xml:space="preserve"> </w:t>
      </w:r>
      <w:r w:rsidRPr="00781F00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 xml:space="preserve"> </w:t>
      </w:r>
      <w:r w:rsidRPr="00781F00">
        <w:rPr>
          <w:b/>
          <w:bCs/>
          <w:sz w:val="24"/>
          <w:szCs w:val="24"/>
        </w:rPr>
        <w:t xml:space="preserve">31. </w:t>
      </w:r>
      <w:r w:rsidR="00320B10">
        <w:rPr>
          <w:b/>
          <w:bCs/>
          <w:sz w:val="24"/>
          <w:szCs w:val="24"/>
        </w:rPr>
        <w:t xml:space="preserve">10. 2018 </w:t>
      </w:r>
      <w:r w:rsidR="00320B10" w:rsidRPr="00320B10">
        <w:rPr>
          <w:bCs/>
          <w:sz w:val="24"/>
          <w:szCs w:val="24"/>
        </w:rPr>
        <w:t>(do 13:00 hod).</w:t>
      </w:r>
    </w:p>
    <w:p w:rsidR="00781F00" w:rsidRDefault="00781F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Uzávěrka přihlášek: </w:t>
      </w:r>
      <w:r w:rsidRPr="00781F00">
        <w:rPr>
          <w:b/>
          <w:bCs/>
          <w:sz w:val="24"/>
          <w:szCs w:val="24"/>
        </w:rPr>
        <w:t>15. října 2018</w:t>
      </w:r>
      <w:r>
        <w:rPr>
          <w:b/>
          <w:bCs/>
          <w:sz w:val="24"/>
          <w:szCs w:val="24"/>
        </w:rPr>
        <w:t>.</w:t>
      </w:r>
    </w:p>
    <w:p w:rsidR="00781F00" w:rsidRDefault="00781F00" w:rsidP="00781F00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Místo konání: </w:t>
      </w:r>
      <w:r w:rsidRPr="00781F00">
        <w:rPr>
          <w:rFonts w:eastAsia="Times New Roman" w:cs="Times New Roman"/>
          <w:b/>
          <w:color w:val="000000" w:themeColor="text1"/>
          <w:sz w:val="24"/>
          <w:szCs w:val="24"/>
          <w:lang w:eastAsia="cs-CZ"/>
        </w:rPr>
        <w:t>Zahradnická fakulta Mendelovy univerzity v Brně, Valtická 337, 691 44 Lednice</w:t>
      </w:r>
      <w:r>
        <w:rPr>
          <w:rFonts w:eastAsia="Times New Roman" w:cs="Times New Roman"/>
          <w:b/>
          <w:color w:val="000000" w:themeColor="text1"/>
          <w:sz w:val="24"/>
          <w:szCs w:val="24"/>
          <w:lang w:eastAsia="cs-CZ"/>
        </w:rPr>
        <w:t>.</w:t>
      </w:r>
    </w:p>
    <w:p w:rsidR="007E750A" w:rsidRPr="00587A3E" w:rsidRDefault="007E750A">
      <w:pPr>
        <w:rPr>
          <w:bCs/>
          <w:sz w:val="24"/>
          <w:szCs w:val="24"/>
        </w:rPr>
      </w:pPr>
    </w:p>
    <w:p w:rsidR="007E750A" w:rsidRDefault="007E750A">
      <w:pPr>
        <w:rPr>
          <w:bCs/>
          <w:sz w:val="24"/>
          <w:szCs w:val="24"/>
        </w:rPr>
      </w:pPr>
      <w:r w:rsidRPr="00587A3E">
        <w:rPr>
          <w:bCs/>
          <w:sz w:val="24"/>
          <w:szCs w:val="24"/>
        </w:rPr>
        <w:t xml:space="preserve">Jméno, příjmení, titul: </w:t>
      </w:r>
      <w:bookmarkStart w:id="0" w:name="_GoBack"/>
      <w:bookmarkEnd w:id="0"/>
    </w:p>
    <w:p w:rsidR="00781F00" w:rsidRPr="00A17EED" w:rsidRDefault="00781F00">
      <w:pPr>
        <w:rPr>
          <w:rFonts w:ascii="Courier" w:hAnsi="Courier"/>
          <w:bCs/>
          <w:sz w:val="24"/>
          <w:szCs w:val="24"/>
        </w:rPr>
      </w:pPr>
    </w:p>
    <w:p w:rsidR="007E750A" w:rsidRDefault="007E750A">
      <w:pPr>
        <w:rPr>
          <w:bCs/>
          <w:sz w:val="24"/>
          <w:szCs w:val="24"/>
        </w:rPr>
      </w:pPr>
      <w:r w:rsidRPr="00587A3E">
        <w:rPr>
          <w:bCs/>
          <w:sz w:val="24"/>
          <w:szCs w:val="24"/>
        </w:rPr>
        <w:t>Instituce/firma:</w:t>
      </w:r>
      <w:r w:rsidR="00A17EED">
        <w:rPr>
          <w:bCs/>
          <w:sz w:val="24"/>
          <w:szCs w:val="24"/>
        </w:rPr>
        <w:t xml:space="preserve"> </w:t>
      </w:r>
    </w:p>
    <w:p w:rsidR="00781F00" w:rsidRPr="00587A3E" w:rsidRDefault="00781F00">
      <w:pPr>
        <w:rPr>
          <w:bCs/>
          <w:sz w:val="24"/>
          <w:szCs w:val="24"/>
        </w:rPr>
      </w:pPr>
    </w:p>
    <w:p w:rsidR="007E750A" w:rsidRPr="00587A3E" w:rsidRDefault="006E45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Účast na společenském večeru </w:t>
      </w:r>
      <w:r w:rsidR="00846E14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ANO/NE</w:t>
      </w:r>
      <w:r w:rsidR="00846E14">
        <w:rPr>
          <w:bCs/>
          <w:sz w:val="24"/>
          <w:szCs w:val="24"/>
        </w:rPr>
        <w:t>):</w:t>
      </w:r>
      <w:r w:rsidR="00F17766" w:rsidRPr="00587A3E">
        <w:rPr>
          <w:bCs/>
          <w:sz w:val="24"/>
          <w:szCs w:val="24"/>
        </w:rPr>
        <w:t xml:space="preserve"> </w:t>
      </w:r>
    </w:p>
    <w:p w:rsidR="00514F20" w:rsidRDefault="00514F20">
      <w:pPr>
        <w:rPr>
          <w:b/>
          <w:bCs/>
          <w:sz w:val="24"/>
          <w:szCs w:val="24"/>
        </w:rPr>
      </w:pPr>
    </w:p>
    <w:p w:rsidR="00781F00" w:rsidRPr="006E45C3" w:rsidRDefault="00781F00" w:rsidP="006E45C3">
      <w:pPr>
        <w:rPr>
          <w:bCs/>
          <w:sz w:val="24"/>
          <w:szCs w:val="24"/>
        </w:rPr>
      </w:pPr>
      <w:r w:rsidRPr="006E45C3">
        <w:rPr>
          <w:bCs/>
          <w:sz w:val="24"/>
          <w:szCs w:val="24"/>
        </w:rPr>
        <w:t>Vložné na konferenci se nevybírá.</w:t>
      </w:r>
    </w:p>
    <w:p w:rsidR="00781F00" w:rsidRDefault="00781F00">
      <w:pPr>
        <w:rPr>
          <w:b/>
          <w:bCs/>
          <w:sz w:val="24"/>
          <w:szCs w:val="24"/>
        </w:rPr>
      </w:pPr>
    </w:p>
    <w:p w:rsidR="00781F00" w:rsidRDefault="00F17766">
      <w:pPr>
        <w:rPr>
          <w:rStyle w:val="Hypertextovodkaz"/>
          <w:color w:val="auto"/>
          <w:u w:val="none"/>
        </w:rPr>
      </w:pPr>
      <w:r>
        <w:rPr>
          <w:b/>
          <w:bCs/>
          <w:sz w:val="24"/>
          <w:szCs w:val="24"/>
        </w:rPr>
        <w:t xml:space="preserve">Vyplněnou přihlášku odešlete do </w:t>
      </w:r>
      <w:r w:rsidR="00781F00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. </w:t>
      </w:r>
      <w:r w:rsidR="00781F00">
        <w:rPr>
          <w:b/>
          <w:bCs/>
          <w:sz w:val="24"/>
          <w:szCs w:val="24"/>
        </w:rPr>
        <w:t>října</w:t>
      </w:r>
      <w:r>
        <w:rPr>
          <w:b/>
          <w:bCs/>
          <w:sz w:val="24"/>
          <w:szCs w:val="24"/>
        </w:rPr>
        <w:t xml:space="preserve"> 201</w:t>
      </w:r>
      <w:r w:rsidR="00781F00">
        <w:rPr>
          <w:b/>
          <w:bCs/>
          <w:sz w:val="24"/>
          <w:szCs w:val="24"/>
        </w:rPr>
        <w:t>8 na adresu:</w:t>
      </w:r>
      <w:r>
        <w:rPr>
          <w:b/>
          <w:bCs/>
          <w:sz w:val="24"/>
          <w:szCs w:val="24"/>
        </w:rPr>
        <w:t xml:space="preserve"> </w:t>
      </w:r>
      <w:hyperlink r:id="rId6" w:history="1">
        <w:r w:rsidR="00781F00" w:rsidRPr="00292DEA">
          <w:rPr>
            <w:rStyle w:val="Hypertextovodkaz"/>
          </w:rPr>
          <w:t>roman.zamecnik@mendelu.cz</w:t>
        </w:r>
      </w:hyperlink>
      <w:r w:rsidR="00781F00">
        <w:rPr>
          <w:rStyle w:val="Hypertextovodkaz"/>
          <w:color w:val="auto"/>
          <w:u w:val="none"/>
        </w:rPr>
        <w:t>.</w:t>
      </w:r>
    </w:p>
    <w:p w:rsidR="00781F00" w:rsidRPr="00292DEA" w:rsidRDefault="00F17766" w:rsidP="00781F00">
      <w:pPr>
        <w:spacing w:after="0" w:line="240" w:lineRule="auto"/>
      </w:pPr>
      <w:r>
        <w:rPr>
          <w:b/>
          <w:bCs/>
          <w:sz w:val="24"/>
          <w:szCs w:val="24"/>
        </w:rPr>
        <w:br/>
        <w:t xml:space="preserve">Kontaktní osoba: </w:t>
      </w:r>
      <w:r w:rsidR="00781F00" w:rsidRPr="00292DEA">
        <w:rPr>
          <w:rFonts w:ascii="Calibri" w:hAnsi="Calibri"/>
        </w:rPr>
        <w:t xml:space="preserve">Ing. Roman Zámečník, Ph.D., </w:t>
      </w:r>
      <w:r w:rsidR="00781F00" w:rsidRPr="00292DEA">
        <w:t>tel.: +420 724 803 357, + 420 542 536</w:t>
      </w:r>
      <w:r w:rsidR="00781F00">
        <w:t> </w:t>
      </w:r>
      <w:r w:rsidR="00781F00" w:rsidRPr="00292DEA">
        <w:t>193</w:t>
      </w:r>
      <w:r w:rsidR="00781F00">
        <w:t>.</w:t>
      </w:r>
    </w:p>
    <w:p w:rsidR="00F17766" w:rsidRPr="00F17766" w:rsidRDefault="00F17766">
      <w:pPr>
        <w:rPr>
          <w:sz w:val="24"/>
          <w:szCs w:val="24"/>
        </w:rPr>
      </w:pPr>
    </w:p>
    <w:p w:rsidR="007E750A" w:rsidRDefault="007E750A">
      <w:pPr>
        <w:rPr>
          <w:sz w:val="24"/>
          <w:szCs w:val="24"/>
        </w:rPr>
      </w:pPr>
    </w:p>
    <w:p w:rsidR="007E750A" w:rsidRDefault="007E750A">
      <w:pPr>
        <w:rPr>
          <w:sz w:val="24"/>
          <w:szCs w:val="24"/>
        </w:rPr>
      </w:pPr>
    </w:p>
    <w:p w:rsidR="007E750A" w:rsidRDefault="0078007D" w:rsidP="0078007D">
      <w:pPr>
        <w:jc w:val="center"/>
      </w:pPr>
      <w:r>
        <w:t>Celá akce má vztah k letošní konferenci v Luhačovicích: Dny zahradní a krajinářské tvorby XIII. - "100 let minulých a 100 let budoucích"</w:t>
      </w:r>
      <w:r w:rsidR="006E45C3">
        <w:t>.</w:t>
      </w:r>
    </w:p>
    <w:p w:rsidR="006E45C3" w:rsidRDefault="006E45C3" w:rsidP="0078007D">
      <w:pPr>
        <w:jc w:val="center"/>
      </w:pPr>
    </w:p>
    <w:p w:rsidR="004D4EF4" w:rsidRDefault="004D4EF4" w:rsidP="0078007D">
      <w:pPr>
        <w:jc w:val="center"/>
        <w:rPr>
          <w:sz w:val="24"/>
          <w:szCs w:val="24"/>
        </w:rPr>
      </w:pPr>
    </w:p>
    <w:p w:rsidR="006E45C3" w:rsidRPr="004D4EF4" w:rsidRDefault="00A56B53" w:rsidP="0078007D">
      <w:pPr>
        <w:jc w:val="center"/>
        <w:rPr>
          <w:b/>
          <w:sz w:val="24"/>
          <w:szCs w:val="24"/>
        </w:rPr>
      </w:pPr>
      <w:r w:rsidRPr="004D4EF4">
        <w:rPr>
          <w:b/>
          <w:sz w:val="24"/>
          <w:szCs w:val="24"/>
        </w:rPr>
        <w:t>Ubytování v Lednici:</w:t>
      </w:r>
    </w:p>
    <w:p w:rsidR="004D4EF4" w:rsidRPr="004D4EF4" w:rsidRDefault="004D4EF4" w:rsidP="004D4EF4">
      <w:pPr>
        <w:spacing w:after="120" w:line="240" w:lineRule="auto"/>
        <w:jc w:val="center"/>
      </w:pPr>
    </w:p>
    <w:p w:rsidR="00A56B53" w:rsidRPr="004D4EF4" w:rsidRDefault="00A56B53" w:rsidP="004D4EF4">
      <w:pPr>
        <w:spacing w:after="120" w:line="240" w:lineRule="auto"/>
        <w:jc w:val="center"/>
        <w:rPr>
          <w:rStyle w:val="Siln"/>
        </w:rPr>
      </w:pPr>
      <w:proofErr w:type="spellStart"/>
      <w:r w:rsidRPr="004D4EF4">
        <w:rPr>
          <w:rStyle w:val="Siln"/>
        </w:rPr>
        <w:t>Relax</w:t>
      </w:r>
      <w:proofErr w:type="spellEnd"/>
      <w:r w:rsidRPr="004D4EF4">
        <w:rPr>
          <w:rStyle w:val="Siln"/>
        </w:rPr>
        <w:t xml:space="preserve"> Hotel Štork</w:t>
      </w:r>
      <w:r w:rsidRPr="004D4EF4">
        <w:rPr>
          <w:b/>
          <w:bCs/>
        </w:rPr>
        <w:br/>
      </w:r>
      <w:r w:rsidRPr="004D4EF4">
        <w:rPr>
          <w:rStyle w:val="Siln"/>
          <w:b w:val="0"/>
        </w:rPr>
        <w:t>Čechova 272</w:t>
      </w:r>
    </w:p>
    <w:p w:rsidR="00A56B53" w:rsidRPr="004D4EF4" w:rsidRDefault="00A56B53" w:rsidP="004D4EF4">
      <w:pPr>
        <w:spacing w:after="120" w:line="240" w:lineRule="auto"/>
        <w:jc w:val="center"/>
      </w:pPr>
      <w:hyperlink r:id="rId7" w:history="1">
        <w:r w:rsidRPr="004D4EF4">
          <w:rPr>
            <w:rStyle w:val="Hypertextovodkaz"/>
          </w:rPr>
          <w:t>http://www.relaxhotelstork.cz/</w:t>
        </w:r>
      </w:hyperlink>
    </w:p>
    <w:p w:rsidR="00A56B53" w:rsidRPr="004D4EF4" w:rsidRDefault="00A56B53" w:rsidP="004D4EF4">
      <w:pPr>
        <w:spacing w:after="120" w:line="240" w:lineRule="auto"/>
        <w:jc w:val="center"/>
      </w:pPr>
    </w:p>
    <w:p w:rsidR="00A56B53" w:rsidRPr="004D4EF4" w:rsidRDefault="00A56B53" w:rsidP="004D4EF4">
      <w:pPr>
        <w:spacing w:after="120" w:line="240" w:lineRule="auto"/>
        <w:jc w:val="center"/>
      </w:pPr>
      <w:r w:rsidRPr="004D4EF4">
        <w:rPr>
          <w:rStyle w:val="Siln"/>
        </w:rPr>
        <w:t>Pension Jordán</w:t>
      </w:r>
      <w:r w:rsidRPr="004D4EF4">
        <w:br/>
        <w:t>nám. Malinovského 55</w:t>
      </w:r>
    </w:p>
    <w:p w:rsidR="00A56B53" w:rsidRPr="004D4EF4" w:rsidRDefault="00A56B53" w:rsidP="004D4EF4">
      <w:pPr>
        <w:spacing w:after="120" w:line="240" w:lineRule="auto"/>
        <w:jc w:val="center"/>
      </w:pPr>
      <w:hyperlink r:id="rId8" w:history="1">
        <w:r w:rsidRPr="004D4EF4">
          <w:rPr>
            <w:rStyle w:val="Hypertextovodkaz"/>
          </w:rPr>
          <w:t>https://www.pensionjordan.cz/cs/</w:t>
        </w:r>
      </w:hyperlink>
    </w:p>
    <w:p w:rsidR="00A56B53" w:rsidRPr="004D4EF4" w:rsidRDefault="00A56B53" w:rsidP="004D4EF4">
      <w:pPr>
        <w:spacing w:after="120" w:line="240" w:lineRule="auto"/>
        <w:jc w:val="center"/>
      </w:pPr>
    </w:p>
    <w:p w:rsidR="004D4EF4" w:rsidRPr="004D4EF4" w:rsidRDefault="004D4EF4" w:rsidP="004D4EF4">
      <w:pPr>
        <w:spacing w:after="120" w:line="240" w:lineRule="auto"/>
        <w:jc w:val="center"/>
        <w:rPr>
          <w:b/>
        </w:rPr>
      </w:pPr>
      <w:r w:rsidRPr="004D4EF4">
        <w:rPr>
          <w:b/>
        </w:rPr>
        <w:t xml:space="preserve">Hotel </w:t>
      </w:r>
      <w:proofErr w:type="spellStart"/>
      <w:r w:rsidRPr="004D4EF4">
        <w:rPr>
          <w:b/>
        </w:rPr>
        <w:t>Galant</w:t>
      </w:r>
      <w:proofErr w:type="spellEnd"/>
      <w:r w:rsidRPr="004D4EF4">
        <w:rPr>
          <w:b/>
        </w:rPr>
        <w:t xml:space="preserve"> Lednice</w:t>
      </w:r>
    </w:p>
    <w:p w:rsidR="004D4EF4" w:rsidRPr="004D4EF4" w:rsidRDefault="004D4EF4" w:rsidP="004D4EF4">
      <w:pPr>
        <w:spacing w:after="120" w:line="240" w:lineRule="auto"/>
        <w:jc w:val="center"/>
      </w:pPr>
      <w:r w:rsidRPr="004D4EF4">
        <w:t>21. dubna 657</w:t>
      </w:r>
    </w:p>
    <w:p w:rsidR="004D4EF4" w:rsidRPr="004D4EF4" w:rsidRDefault="004D4EF4" w:rsidP="004D4EF4">
      <w:pPr>
        <w:spacing w:after="120" w:line="240" w:lineRule="auto"/>
        <w:jc w:val="center"/>
      </w:pPr>
      <w:hyperlink r:id="rId9" w:history="1">
        <w:r w:rsidRPr="004D4EF4">
          <w:rPr>
            <w:rStyle w:val="Hypertextovodkaz"/>
          </w:rPr>
          <w:t>https://lednice.galant.cz/</w:t>
        </w:r>
      </w:hyperlink>
    </w:p>
    <w:p w:rsidR="004D4EF4" w:rsidRPr="004D4EF4" w:rsidRDefault="004D4EF4" w:rsidP="004D4EF4">
      <w:pPr>
        <w:spacing w:after="120" w:line="240" w:lineRule="auto"/>
        <w:jc w:val="center"/>
      </w:pPr>
    </w:p>
    <w:p w:rsidR="004D4EF4" w:rsidRPr="004D4EF4" w:rsidRDefault="004D4EF4" w:rsidP="004D4EF4">
      <w:pPr>
        <w:spacing w:after="120" w:line="240" w:lineRule="auto"/>
        <w:jc w:val="center"/>
        <w:rPr>
          <w:b/>
        </w:rPr>
      </w:pPr>
      <w:r w:rsidRPr="004D4EF4">
        <w:rPr>
          <w:b/>
        </w:rPr>
        <w:t xml:space="preserve">Penzion myslivna </w:t>
      </w:r>
    </w:p>
    <w:p w:rsidR="00A56B53" w:rsidRPr="004D4EF4" w:rsidRDefault="004D4EF4" w:rsidP="004D4EF4">
      <w:pPr>
        <w:spacing w:after="120" w:line="240" w:lineRule="auto"/>
        <w:jc w:val="center"/>
      </w:pPr>
      <w:r w:rsidRPr="004D4EF4">
        <w:t>Nádražní 675</w:t>
      </w:r>
    </w:p>
    <w:p w:rsidR="004D4EF4" w:rsidRPr="004D4EF4" w:rsidRDefault="004D4EF4" w:rsidP="004D4EF4">
      <w:pPr>
        <w:spacing w:after="120" w:line="240" w:lineRule="auto"/>
        <w:jc w:val="center"/>
      </w:pPr>
      <w:hyperlink r:id="rId10" w:history="1">
        <w:r w:rsidRPr="004D4EF4">
          <w:rPr>
            <w:rStyle w:val="Hypertextovodkaz"/>
          </w:rPr>
          <w:t>https://www.myslivna-lednice.eu/</w:t>
        </w:r>
      </w:hyperlink>
    </w:p>
    <w:p w:rsidR="004D4EF4" w:rsidRPr="004D4EF4" w:rsidRDefault="004D4EF4" w:rsidP="004D4EF4">
      <w:pPr>
        <w:spacing w:after="120" w:line="240" w:lineRule="auto"/>
        <w:jc w:val="center"/>
      </w:pPr>
    </w:p>
    <w:p w:rsidR="004D4EF4" w:rsidRPr="004D4EF4" w:rsidRDefault="004D4EF4" w:rsidP="004D4EF4">
      <w:pPr>
        <w:spacing w:after="120" w:line="240" w:lineRule="auto"/>
        <w:jc w:val="center"/>
        <w:rPr>
          <w:rStyle w:val="Siln"/>
        </w:rPr>
      </w:pPr>
      <w:r w:rsidRPr="004D4EF4">
        <w:rPr>
          <w:rStyle w:val="Siln"/>
        </w:rPr>
        <w:t>Penzion a Galerie vín Onyx</w:t>
      </w:r>
    </w:p>
    <w:p w:rsidR="004D4EF4" w:rsidRPr="004D4EF4" w:rsidRDefault="004D4EF4" w:rsidP="004D4EF4">
      <w:pPr>
        <w:spacing w:after="120" w:line="240" w:lineRule="auto"/>
        <w:jc w:val="center"/>
      </w:pPr>
      <w:r w:rsidRPr="004D4EF4">
        <w:t>Nejdecká 176</w:t>
      </w:r>
    </w:p>
    <w:p w:rsidR="004D4EF4" w:rsidRPr="004D4EF4" w:rsidRDefault="004D4EF4" w:rsidP="004D4EF4">
      <w:pPr>
        <w:spacing w:after="120" w:line="240" w:lineRule="auto"/>
        <w:jc w:val="center"/>
      </w:pPr>
      <w:hyperlink r:id="rId11" w:history="1">
        <w:r w:rsidRPr="004D4EF4">
          <w:rPr>
            <w:rStyle w:val="Hypertextovodkaz"/>
          </w:rPr>
          <w:t>http://www.onyxlednice.cz/penzion-ubytovani</w:t>
        </w:r>
      </w:hyperlink>
    </w:p>
    <w:p w:rsidR="004D4EF4" w:rsidRPr="004D4EF4" w:rsidRDefault="004D4EF4" w:rsidP="0078007D">
      <w:pPr>
        <w:jc w:val="center"/>
      </w:pPr>
    </w:p>
    <w:p w:rsidR="004D4EF4" w:rsidRPr="004D4EF4" w:rsidRDefault="004D4EF4" w:rsidP="0078007D">
      <w:pPr>
        <w:jc w:val="center"/>
        <w:rPr>
          <w:b/>
        </w:rPr>
      </w:pPr>
      <w:r w:rsidRPr="004D4EF4">
        <w:rPr>
          <w:b/>
        </w:rPr>
        <w:t>Zámecký hotel Lednice</w:t>
      </w:r>
    </w:p>
    <w:p w:rsidR="004D4EF4" w:rsidRPr="004D4EF4" w:rsidRDefault="004D4EF4" w:rsidP="0078007D">
      <w:pPr>
        <w:jc w:val="center"/>
      </w:pPr>
      <w:r w:rsidRPr="004D4EF4">
        <w:t>Zámecké náměstí 66</w:t>
      </w:r>
    </w:p>
    <w:p w:rsidR="004D4EF4" w:rsidRPr="004D4EF4" w:rsidRDefault="004D4EF4" w:rsidP="0078007D">
      <w:pPr>
        <w:jc w:val="center"/>
      </w:pPr>
      <w:hyperlink r:id="rId12" w:history="1">
        <w:r w:rsidRPr="004D4EF4">
          <w:rPr>
            <w:rStyle w:val="Hypertextovodkaz"/>
          </w:rPr>
          <w:t>http://www.hotellednice.cz/</w:t>
        </w:r>
      </w:hyperlink>
    </w:p>
    <w:p w:rsidR="004D4EF4" w:rsidRPr="004D4EF4" w:rsidRDefault="004D4EF4" w:rsidP="004D4EF4">
      <w:pPr>
        <w:spacing w:after="120" w:line="240" w:lineRule="auto"/>
        <w:jc w:val="center"/>
        <w:rPr>
          <w:sz w:val="20"/>
          <w:szCs w:val="20"/>
        </w:rPr>
      </w:pPr>
    </w:p>
    <w:p w:rsidR="004D4EF4" w:rsidRPr="004D4EF4" w:rsidRDefault="004D4EF4" w:rsidP="004D4EF4">
      <w:pPr>
        <w:spacing w:after="120" w:line="240" w:lineRule="auto"/>
        <w:jc w:val="center"/>
        <w:rPr>
          <w:b/>
        </w:rPr>
      </w:pPr>
      <w:r w:rsidRPr="004D4EF4">
        <w:rPr>
          <w:b/>
        </w:rPr>
        <w:t xml:space="preserve">Vysokoškolské koleje Mendelovy univerzity v Brně, pobočka Lednice  </w:t>
      </w:r>
    </w:p>
    <w:p w:rsidR="004D4EF4" w:rsidRPr="004D4EF4" w:rsidRDefault="004D4EF4" w:rsidP="004D4EF4">
      <w:pPr>
        <w:spacing w:after="120" w:line="240" w:lineRule="auto"/>
        <w:jc w:val="center"/>
      </w:pPr>
      <w:r w:rsidRPr="004D4EF4">
        <w:t>Valtická 538</w:t>
      </w:r>
    </w:p>
    <w:p w:rsidR="004D4EF4" w:rsidRPr="004D4EF4" w:rsidRDefault="004D4EF4" w:rsidP="004D4EF4">
      <w:pPr>
        <w:spacing w:after="120" w:line="240" w:lineRule="auto"/>
        <w:jc w:val="center"/>
      </w:pPr>
      <w:hyperlink r:id="rId13" w:history="1">
        <w:r w:rsidRPr="004D4EF4">
          <w:rPr>
            <w:rStyle w:val="Hypertextovodkaz"/>
          </w:rPr>
          <w:t>http://skm.mendelu.cz/ubytovani/27993-pro-verejnost</w:t>
        </w:r>
      </w:hyperlink>
    </w:p>
    <w:p w:rsidR="004D4EF4" w:rsidRPr="007E750A" w:rsidRDefault="004D4EF4" w:rsidP="0078007D">
      <w:pPr>
        <w:jc w:val="center"/>
        <w:rPr>
          <w:sz w:val="24"/>
          <w:szCs w:val="24"/>
        </w:rPr>
      </w:pPr>
    </w:p>
    <w:sectPr w:rsidR="004D4EF4" w:rsidRPr="007E750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446" w:rsidRDefault="00220446" w:rsidP="00781F00">
      <w:pPr>
        <w:spacing w:after="0" w:line="240" w:lineRule="auto"/>
      </w:pPr>
      <w:r>
        <w:separator/>
      </w:r>
    </w:p>
  </w:endnote>
  <w:endnote w:type="continuationSeparator" w:id="0">
    <w:p w:rsidR="00220446" w:rsidRDefault="00220446" w:rsidP="0078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446" w:rsidRDefault="00220446" w:rsidP="00781F00">
      <w:pPr>
        <w:spacing w:after="0" w:line="240" w:lineRule="auto"/>
      </w:pPr>
      <w:r>
        <w:separator/>
      </w:r>
    </w:p>
  </w:footnote>
  <w:footnote w:type="continuationSeparator" w:id="0">
    <w:p w:rsidR="00220446" w:rsidRDefault="00220446" w:rsidP="00781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F00" w:rsidRDefault="00781F00" w:rsidP="00781F00">
    <w:pPr>
      <w:pStyle w:val="Zhlav"/>
      <w:jc w:val="center"/>
    </w:pPr>
    <w:r>
      <w:rPr>
        <w:noProof/>
        <w:lang w:eastAsia="cs-CZ"/>
      </w:rPr>
      <w:drawing>
        <wp:inline distT="0" distB="0" distL="0" distR="0" wp14:anchorId="3CD94BB1" wp14:editId="7739ACA0">
          <wp:extent cx="2069154" cy="623570"/>
          <wp:effectExtent l="0" t="0" r="7620" b="5080"/>
          <wp:docPr id="1" name="Obrázek 1" descr="z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557" cy="624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25437367" wp14:editId="27AF0B17">
          <wp:extent cx="1685925" cy="1132152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08" b="13138"/>
                  <a:stretch/>
                </pic:blipFill>
                <pic:spPr bwMode="auto">
                  <a:xfrm>
                    <a:off x="0" y="0"/>
                    <a:ext cx="1711472" cy="11493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0A"/>
    <w:rsid w:val="00057107"/>
    <w:rsid w:val="0013160A"/>
    <w:rsid w:val="00220446"/>
    <w:rsid w:val="002E2E8F"/>
    <w:rsid w:val="00320B10"/>
    <w:rsid w:val="004D4EF4"/>
    <w:rsid w:val="00514F20"/>
    <w:rsid w:val="00557791"/>
    <w:rsid w:val="00557953"/>
    <w:rsid w:val="00587A3E"/>
    <w:rsid w:val="006E45C3"/>
    <w:rsid w:val="0078007D"/>
    <w:rsid w:val="00781F00"/>
    <w:rsid w:val="007E750A"/>
    <w:rsid w:val="00846E14"/>
    <w:rsid w:val="008A19BD"/>
    <w:rsid w:val="008C40C3"/>
    <w:rsid w:val="00977593"/>
    <w:rsid w:val="009E4D55"/>
    <w:rsid w:val="00A17EED"/>
    <w:rsid w:val="00A56B53"/>
    <w:rsid w:val="00D91416"/>
    <w:rsid w:val="00E94D37"/>
    <w:rsid w:val="00F17766"/>
    <w:rsid w:val="00F8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2E93"/>
  <w15:chartTrackingRefBased/>
  <w15:docId w15:val="{B8E8C278-4603-44EE-BEC0-897F6A83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D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7766"/>
    <w:rPr>
      <w:color w:val="0066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8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F00"/>
  </w:style>
  <w:style w:type="paragraph" w:styleId="Zpat">
    <w:name w:val="footer"/>
    <w:basedOn w:val="Normln"/>
    <w:link w:val="ZpatChar"/>
    <w:uiPriority w:val="99"/>
    <w:unhideWhenUsed/>
    <w:rsid w:val="0078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F00"/>
  </w:style>
  <w:style w:type="character" w:styleId="Siln">
    <w:name w:val="Strong"/>
    <w:basedOn w:val="Standardnpsmoodstavce"/>
    <w:uiPriority w:val="22"/>
    <w:qFormat/>
    <w:rsid w:val="00A56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sionjordan.cz/cs/" TargetMode="External"/><Relationship Id="rId13" Type="http://schemas.openxmlformats.org/officeDocument/2006/relationships/hyperlink" Target="http://skm.mendelu.cz/ubytovani/27993-pro-verejno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laxhotelstork.cz/" TargetMode="External"/><Relationship Id="rId12" Type="http://schemas.openxmlformats.org/officeDocument/2006/relationships/hyperlink" Target="http://www.hotellednice.c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oman.zamecnik@mendelu.cz" TargetMode="External"/><Relationship Id="rId11" Type="http://schemas.openxmlformats.org/officeDocument/2006/relationships/hyperlink" Target="http://www.onyxlednice.cz/penzion-ubytovan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myslivna-lednice.e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dnice.galant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zamecnik</cp:lastModifiedBy>
  <cp:revision>7</cp:revision>
  <dcterms:created xsi:type="dcterms:W3CDTF">2017-09-11T07:36:00Z</dcterms:created>
  <dcterms:modified xsi:type="dcterms:W3CDTF">2018-09-27T12:57:00Z</dcterms:modified>
</cp:coreProperties>
</file>